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3D" w:rsidRPr="003E493C" w:rsidRDefault="004D4A3D" w:rsidP="004D4A3D">
      <w:pPr>
        <w:ind w:left="5670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val="ru-RU"/>
        </w:rPr>
        <w:t>Приложение № 2-2</w:t>
      </w:r>
    </w:p>
    <w:p w:rsidR="004D4A3D" w:rsidRPr="003E493C" w:rsidRDefault="004D4A3D" w:rsidP="004D4A3D">
      <w:pPr>
        <w:pStyle w:val="a4"/>
        <w:ind w:left="5670"/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</w:pPr>
      <w:r w:rsidRPr="003E493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 Положению</w:t>
      </w:r>
      <w:r w:rsidRPr="003E493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cr/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о проведении 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</w:rPr>
        <w:t>V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 Ежегодного Фестиваля </w:t>
      </w:r>
    </w:p>
    <w:p w:rsidR="004D4A3D" w:rsidRPr="003E493C" w:rsidRDefault="004D4A3D" w:rsidP="004D4A3D">
      <w:pPr>
        <w:pStyle w:val="a4"/>
        <w:ind w:left="5670"/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</w:pP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>массовых танцев на льду и фигурного катания «Петровский лед</w:t>
      </w:r>
      <w:r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 xml:space="preserve"> 2022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t>»</w:t>
      </w:r>
      <w:r w:rsidRPr="003E493C">
        <w:rPr>
          <w:rFonts w:ascii="Times New Roman" w:hAnsi="Times New Roman" w:cs="Times New Roman"/>
          <w:i w:val="0"/>
          <w:color w:val="000000" w:themeColor="text1"/>
          <w:sz w:val="18"/>
          <w:szCs w:val="18"/>
          <w:lang w:val="ru-RU"/>
        </w:rPr>
        <w:cr/>
      </w:r>
    </w:p>
    <w:p w:rsidR="004D4A3D" w:rsidRPr="003E493C" w:rsidRDefault="004D4A3D" w:rsidP="004D4A3D">
      <w:pPr>
        <w:spacing w:after="240"/>
        <w:jc w:val="center"/>
        <w:rPr>
          <w:rFonts w:ascii="Times New Roman" w:hAnsi="Times New Roman"/>
          <w:b/>
          <w:szCs w:val="24"/>
          <w:lang w:val="ru-RU"/>
        </w:rPr>
      </w:pPr>
    </w:p>
    <w:p w:rsidR="004D4A3D" w:rsidRPr="003E493C" w:rsidRDefault="004D4A3D" w:rsidP="004D4A3D">
      <w:pPr>
        <w:jc w:val="center"/>
        <w:rPr>
          <w:rFonts w:ascii="Times New Roman" w:hAnsi="Times New Roman"/>
          <w:b/>
          <w:szCs w:val="24"/>
          <w:lang w:val="ru-RU"/>
        </w:rPr>
      </w:pPr>
      <w:r w:rsidRPr="003E493C">
        <w:rPr>
          <w:rFonts w:ascii="Times New Roman" w:hAnsi="Times New Roman"/>
          <w:b/>
          <w:szCs w:val="24"/>
          <w:lang w:val="ru-RU"/>
        </w:rPr>
        <w:t>СИСТЕМА ОЦЕНКИ ХОРЕОГРАФИЧЕСКОГО УПРАЖНЕНИЯ</w:t>
      </w:r>
    </w:p>
    <w:p w:rsidR="004D4A3D" w:rsidRPr="003E493C" w:rsidRDefault="004D4A3D" w:rsidP="004D4A3D">
      <w:pPr>
        <w:spacing w:after="24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4633"/>
        <w:gridCol w:w="1127"/>
      </w:tblGrid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3D" w:rsidRPr="003E493C" w:rsidRDefault="004D4A3D" w:rsidP="00C4083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3D" w:rsidRPr="003E493C" w:rsidRDefault="004D4A3D" w:rsidP="00C40839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Баллы</w:t>
            </w:r>
            <w:proofErr w:type="spellEnd"/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Хореография</w:t>
            </w:r>
            <w:proofErr w:type="spellEnd"/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А1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Раскрытие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заданной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Владение и использование заданного хореографического процесса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Владение и использование заданного обязательного типа движения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А4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Соответствие и гармоничное сочетание трех вышеуказанных обязательных элементов друг другу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</w:tcPr>
          <w:p w:rsidR="004D4A3D" w:rsidRPr="003E493C" w:rsidRDefault="004D4A3D" w:rsidP="00C408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Техника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3D" w:rsidRPr="003E493C" w:rsidRDefault="004D4A3D" w:rsidP="00C408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В1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Качество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скольжения</w:t>
            </w:r>
            <w:proofErr w:type="spellEnd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3E493C">
              <w:rPr>
                <w:rFonts w:ascii="Times New Roman" w:hAnsi="Times New Roman"/>
                <w:color w:val="000000"/>
                <w:sz w:val="18"/>
                <w:szCs w:val="18"/>
              </w:rPr>
              <w:t>реберность</w:t>
            </w:r>
            <w:proofErr w:type="spellEnd"/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В2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Скорость катания, разнообразие и амплитуда шагов и поворотов, оборотность и качество прыжков, вращений и осанка/положение в пространстве;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В3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Качество исполнения жестов/движений: точность и четкость поз и положений тела в пространстве;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В4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Сочетание трех вышеуказанных критериев выбранной музыке и заданной теме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Дополнения</w:t>
            </w:r>
            <w:proofErr w:type="spellEnd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жюри</w:t>
            </w:r>
            <w:proofErr w:type="spellEnd"/>
            <w:r w:rsidRPr="003E493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3D" w:rsidRPr="003E493C" w:rsidRDefault="004D4A3D" w:rsidP="00C40839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R1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Падения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3E49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E493C">
              <w:rPr>
                <w:rFonts w:ascii="Times New Roman" w:hAnsi="Times New Roman"/>
                <w:sz w:val="18"/>
                <w:szCs w:val="18"/>
              </w:rPr>
              <w:t>каждое</w:t>
            </w:r>
            <w:proofErr w:type="spellEnd"/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R2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Отклонение по хронометражу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E493C">
              <w:rPr>
                <w:rFonts w:ascii="Times New Roman" w:hAnsi="Times New Roman"/>
                <w:sz w:val="18"/>
                <w:szCs w:val="18"/>
                <w:lang w:val="ru-RU"/>
              </w:rPr>
              <w:t>-1 балл за каждые 10 секунд</w:t>
            </w: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R3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R4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A3D" w:rsidRPr="003E493C" w:rsidTr="00C40839">
        <w:tc>
          <w:tcPr>
            <w:tcW w:w="288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93C">
              <w:rPr>
                <w:rFonts w:ascii="Times New Roman" w:hAnsi="Times New Roman"/>
                <w:sz w:val="18"/>
                <w:szCs w:val="18"/>
              </w:rPr>
              <w:t>R5</w:t>
            </w:r>
          </w:p>
        </w:tc>
        <w:tc>
          <w:tcPr>
            <w:tcW w:w="4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D4A3D" w:rsidRPr="003E493C" w:rsidRDefault="004D4A3D" w:rsidP="00C40839">
            <w:pPr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4A3D" w:rsidRPr="003E493C" w:rsidRDefault="004D4A3D" w:rsidP="004D4A3D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Cs w:val="24"/>
          <w:lang w:val="ru-RU"/>
        </w:rPr>
      </w:pPr>
    </w:p>
    <w:p w:rsidR="004D4A3D" w:rsidRPr="003E493C" w:rsidRDefault="004D4A3D" w:rsidP="004D4A3D">
      <w:pPr>
        <w:tabs>
          <w:tab w:val="left" w:pos="360"/>
        </w:tabs>
        <w:jc w:val="both"/>
        <w:rPr>
          <w:rFonts w:ascii="Times New Roman" w:hAnsi="Times New Roman"/>
          <w:szCs w:val="24"/>
          <w:lang w:val="ru-RU"/>
        </w:rPr>
      </w:pPr>
    </w:p>
    <w:p w:rsidR="004D4A3D" w:rsidRPr="003E493C" w:rsidRDefault="004D4A3D" w:rsidP="004D4A3D">
      <w:pPr>
        <w:tabs>
          <w:tab w:val="left" w:pos="0"/>
        </w:tabs>
        <w:jc w:val="both"/>
        <w:rPr>
          <w:rFonts w:ascii="Times New Roman" w:hAnsi="Times New Roman"/>
          <w:szCs w:val="24"/>
          <w:lang w:val="ru-RU"/>
        </w:rPr>
      </w:pPr>
      <w:r w:rsidRPr="003E493C">
        <w:rPr>
          <w:rFonts w:ascii="Times New Roman" w:hAnsi="Times New Roman"/>
          <w:color w:val="000000"/>
          <w:szCs w:val="24"/>
          <w:lang w:val="ru-RU"/>
        </w:rPr>
        <w:t>* К результатам хореографического упражнения применяется коэффициент 0.5</w:t>
      </w:r>
    </w:p>
    <w:p w:rsidR="00DB4F3D" w:rsidRPr="004D4A3D" w:rsidRDefault="00DB4F3D">
      <w:pPr>
        <w:rPr>
          <w:lang w:val="ru-RU"/>
        </w:rPr>
      </w:pPr>
    </w:p>
    <w:sectPr w:rsidR="00DB4F3D" w:rsidRPr="004D4A3D" w:rsidSect="0050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4A3D"/>
    <w:rsid w:val="004D4A3D"/>
    <w:rsid w:val="00D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3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3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D4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D4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Абразивные технологии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ILYAILAS</dc:creator>
  <cp:lastModifiedBy>ILYAILAS</cp:lastModifiedBy>
  <cp:revision>1</cp:revision>
  <dcterms:created xsi:type="dcterms:W3CDTF">2022-02-17T10:08:00Z</dcterms:created>
  <dcterms:modified xsi:type="dcterms:W3CDTF">2022-02-17T10:09:00Z</dcterms:modified>
</cp:coreProperties>
</file>